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C0CE" w14:textId="77777777" w:rsidR="0006197F" w:rsidRDefault="0006197F" w:rsidP="0096476D">
      <w:pPr>
        <w:pStyle w:val="JSQ1"/>
        <w:numPr>
          <w:ilvl w:val="0"/>
          <w:numId w:val="0"/>
        </w:numPr>
        <w:spacing w:before="0"/>
        <w:ind w:left="374" w:hanging="374"/>
      </w:pPr>
      <w:bookmarkStart w:id="0" w:name="_GoBack"/>
      <w:bookmarkEnd w:id="0"/>
    </w:p>
    <w:p w14:paraId="25E89407" w14:textId="3D0A65C4" w:rsidR="003B11DD" w:rsidRDefault="001F3C3C" w:rsidP="0096476D">
      <w:pPr>
        <w:spacing w:after="0" w:line="360" w:lineRule="auto"/>
        <w:rPr>
          <w:rFonts w:ascii="Arial" w:hAnsi="Arial" w:cs="Arial"/>
          <w:b/>
          <w:sz w:val="28"/>
          <w:szCs w:val="28"/>
        </w:rPr>
      </w:pPr>
      <w:r>
        <w:rPr>
          <w:rFonts w:ascii="Arial" w:hAnsi="Arial" w:cs="Arial"/>
          <w:b/>
          <w:sz w:val="28"/>
          <w:szCs w:val="28"/>
        </w:rPr>
        <w:t xml:space="preserve">Activity </w:t>
      </w:r>
      <w:r w:rsidR="008F3694">
        <w:rPr>
          <w:rFonts w:ascii="Arial" w:hAnsi="Arial" w:cs="Arial"/>
          <w:b/>
          <w:sz w:val="28"/>
          <w:szCs w:val="28"/>
        </w:rPr>
        <w:t>1</w:t>
      </w:r>
      <w:r w:rsidR="008B2397">
        <w:rPr>
          <w:rFonts w:ascii="Arial" w:hAnsi="Arial" w:cs="Arial"/>
          <w:b/>
          <w:sz w:val="28"/>
          <w:szCs w:val="28"/>
        </w:rPr>
        <w:t>1</w:t>
      </w:r>
      <w:r w:rsidR="001246C2">
        <w:rPr>
          <w:rFonts w:ascii="Arial" w:hAnsi="Arial" w:cs="Arial"/>
          <w:b/>
          <w:sz w:val="28"/>
          <w:szCs w:val="28"/>
        </w:rPr>
        <w:t>.</w:t>
      </w:r>
      <w:r w:rsidR="003122BD">
        <w:rPr>
          <w:rFonts w:ascii="Arial" w:hAnsi="Arial" w:cs="Arial"/>
          <w:b/>
          <w:sz w:val="28"/>
          <w:szCs w:val="28"/>
        </w:rPr>
        <w:t>5</w:t>
      </w:r>
    </w:p>
    <w:p w14:paraId="06EC163B" w14:textId="2A1D99D8" w:rsidR="003122BD" w:rsidRDefault="003122BD" w:rsidP="0096476D">
      <w:pPr>
        <w:autoSpaceDE w:val="0"/>
        <w:autoSpaceDN w:val="0"/>
        <w:adjustRightInd w:val="0"/>
        <w:spacing w:after="240" w:line="360" w:lineRule="auto"/>
        <w:rPr>
          <w:rFonts w:ascii="Arial" w:eastAsia="UniversLTStd-Light" w:hAnsi="Arial" w:cs="Arial"/>
          <w:lang w:val="en-US"/>
        </w:rPr>
      </w:pPr>
      <w:r w:rsidRPr="003122BD">
        <w:rPr>
          <w:rFonts w:ascii="Arial" w:eastAsia="UniversLTStd-Light" w:hAnsi="Arial" w:cs="Arial"/>
          <w:lang w:val="en-US"/>
        </w:rPr>
        <w:t>Complete the following table to examine the reach of each service. Using the most up-to-date data you can find, fill in this table and answer the questions below:</w:t>
      </w:r>
    </w:p>
    <w:tbl>
      <w:tblPr>
        <w:tblStyle w:val="TableGrid"/>
        <w:tblW w:w="0" w:type="auto"/>
        <w:tblLook w:val="04A0" w:firstRow="1" w:lastRow="0" w:firstColumn="1" w:lastColumn="0" w:noHBand="0" w:noVBand="1"/>
      </w:tblPr>
      <w:tblGrid>
        <w:gridCol w:w="2260"/>
        <w:gridCol w:w="2254"/>
        <w:gridCol w:w="2244"/>
        <w:gridCol w:w="2246"/>
      </w:tblGrid>
      <w:tr w:rsidR="003122BD" w14:paraId="059480CC" w14:textId="77777777" w:rsidTr="003122BD">
        <w:tc>
          <w:tcPr>
            <w:tcW w:w="2307" w:type="dxa"/>
          </w:tcPr>
          <w:p w14:paraId="08F34970" w14:textId="76C56D3B"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Times New Roman" w:hAnsi="Arial" w:cs="Arial"/>
                <w:b/>
                <w:bCs/>
                <w:lang w:val="en-US"/>
              </w:rPr>
              <w:t>Service</w:t>
            </w:r>
          </w:p>
        </w:tc>
        <w:tc>
          <w:tcPr>
            <w:tcW w:w="2308" w:type="dxa"/>
          </w:tcPr>
          <w:p w14:paraId="78550CC6" w14:textId="1DDE6CB2" w:rsidR="003122BD" w:rsidRPr="0096476D" w:rsidRDefault="003122BD" w:rsidP="0096476D">
            <w:pPr>
              <w:autoSpaceDE w:val="0"/>
              <w:autoSpaceDN w:val="0"/>
              <w:adjustRightInd w:val="0"/>
              <w:spacing w:after="0" w:line="360" w:lineRule="auto"/>
              <w:rPr>
                <w:rFonts w:ascii="Arial" w:eastAsia="Times New Roman" w:hAnsi="Arial" w:cs="Arial"/>
                <w:b/>
                <w:bCs/>
                <w:lang w:val="en-US"/>
              </w:rPr>
            </w:pPr>
            <w:r w:rsidRPr="003122BD">
              <w:rPr>
                <w:rFonts w:ascii="Arial" w:eastAsia="Times New Roman" w:hAnsi="Arial" w:cs="Arial"/>
                <w:b/>
                <w:bCs/>
                <w:lang w:val="en-US"/>
              </w:rPr>
              <w:t>Nature of the media content</w:t>
            </w:r>
          </w:p>
        </w:tc>
        <w:tc>
          <w:tcPr>
            <w:tcW w:w="2307" w:type="dxa"/>
          </w:tcPr>
          <w:p w14:paraId="71D805E2" w14:textId="50A8E7EB" w:rsid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Times New Roman" w:hAnsi="Arial" w:cs="Arial"/>
                <w:b/>
                <w:bCs/>
                <w:lang w:val="en-US"/>
              </w:rPr>
              <w:t>Total daily</w:t>
            </w:r>
            <w:r>
              <w:rPr>
                <w:rFonts w:ascii="Arial" w:eastAsia="Times New Roman" w:hAnsi="Arial" w:cs="Arial"/>
                <w:b/>
                <w:bCs/>
                <w:lang w:val="en-US"/>
              </w:rPr>
              <w:t xml:space="preserve"> </w:t>
            </w:r>
            <w:r w:rsidRPr="003122BD">
              <w:rPr>
                <w:rFonts w:ascii="Arial" w:eastAsia="Times New Roman" w:hAnsi="Arial" w:cs="Arial"/>
                <w:b/>
                <w:bCs/>
                <w:lang w:val="en-US"/>
              </w:rPr>
              <w:t>visits</w:t>
            </w:r>
          </w:p>
        </w:tc>
        <w:tc>
          <w:tcPr>
            <w:tcW w:w="2308" w:type="dxa"/>
          </w:tcPr>
          <w:p w14:paraId="076695FB" w14:textId="61D851D2" w:rsid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Times New Roman" w:hAnsi="Arial" w:cs="Arial"/>
                <w:b/>
                <w:bCs/>
                <w:lang w:val="en-US"/>
              </w:rPr>
              <w:t>Total users</w:t>
            </w:r>
          </w:p>
        </w:tc>
      </w:tr>
      <w:tr w:rsidR="003122BD" w14:paraId="55D01590" w14:textId="77777777" w:rsidTr="003122BD">
        <w:tc>
          <w:tcPr>
            <w:tcW w:w="2307" w:type="dxa"/>
          </w:tcPr>
          <w:p w14:paraId="2D1DD7F2" w14:textId="49D158DE"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YouTube</w:t>
            </w:r>
          </w:p>
        </w:tc>
        <w:tc>
          <w:tcPr>
            <w:tcW w:w="2308" w:type="dxa"/>
          </w:tcPr>
          <w:p w14:paraId="77BFCA5A"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6CF21D7A"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1F61C4DD"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04CA0936"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48458F65" w14:textId="77777777" w:rsidTr="003122BD">
        <w:tc>
          <w:tcPr>
            <w:tcW w:w="2307" w:type="dxa"/>
          </w:tcPr>
          <w:p w14:paraId="2AD810F4" w14:textId="01B5966D"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Facebook</w:t>
            </w:r>
          </w:p>
        </w:tc>
        <w:tc>
          <w:tcPr>
            <w:tcW w:w="2308" w:type="dxa"/>
          </w:tcPr>
          <w:p w14:paraId="13C2D250"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3E0F19BD"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645B2ADE"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1888843B"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72250E20" w14:textId="77777777" w:rsidTr="003122BD">
        <w:tc>
          <w:tcPr>
            <w:tcW w:w="2307" w:type="dxa"/>
          </w:tcPr>
          <w:p w14:paraId="2F9AE5DE" w14:textId="13D885E0"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Twitter</w:t>
            </w:r>
          </w:p>
        </w:tc>
        <w:tc>
          <w:tcPr>
            <w:tcW w:w="2308" w:type="dxa"/>
          </w:tcPr>
          <w:p w14:paraId="340B0507"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647136C2"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664EAAC2"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72F9BF19"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15605C6D" w14:textId="77777777" w:rsidTr="0096476D">
        <w:trPr>
          <w:trHeight w:val="534"/>
        </w:trPr>
        <w:tc>
          <w:tcPr>
            <w:tcW w:w="2307" w:type="dxa"/>
          </w:tcPr>
          <w:p w14:paraId="129BDEFC" w14:textId="03FAB5B9"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Wikipedia</w:t>
            </w:r>
          </w:p>
        </w:tc>
        <w:tc>
          <w:tcPr>
            <w:tcW w:w="2308" w:type="dxa"/>
          </w:tcPr>
          <w:p w14:paraId="25CCBFB3"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00C618AE"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4AAD885A"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7E54C6ED"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2AE8D8FB" w14:textId="77777777" w:rsidTr="003122BD">
        <w:tc>
          <w:tcPr>
            <w:tcW w:w="2307" w:type="dxa"/>
          </w:tcPr>
          <w:p w14:paraId="2CC66B7C" w14:textId="3C9F1581"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Instagram</w:t>
            </w:r>
          </w:p>
        </w:tc>
        <w:tc>
          <w:tcPr>
            <w:tcW w:w="2308" w:type="dxa"/>
          </w:tcPr>
          <w:p w14:paraId="3AE30DEB"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53163C21"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170D8DCA"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7E054303"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0A546179" w14:textId="77777777" w:rsidTr="003122BD">
        <w:tc>
          <w:tcPr>
            <w:tcW w:w="2307" w:type="dxa"/>
          </w:tcPr>
          <w:p w14:paraId="41D8D7A5" w14:textId="71998F21"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eBay</w:t>
            </w:r>
          </w:p>
        </w:tc>
        <w:tc>
          <w:tcPr>
            <w:tcW w:w="2308" w:type="dxa"/>
          </w:tcPr>
          <w:p w14:paraId="3399CCAF"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36D5B334"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3F4898B3"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5F16D774"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r w:rsidR="003122BD" w14:paraId="4ED76647" w14:textId="77777777" w:rsidTr="003122BD">
        <w:tc>
          <w:tcPr>
            <w:tcW w:w="2307" w:type="dxa"/>
          </w:tcPr>
          <w:p w14:paraId="622C1AC0" w14:textId="5CA08F6D" w:rsidR="003122BD" w:rsidRPr="003122BD" w:rsidRDefault="003122BD" w:rsidP="0096476D">
            <w:pPr>
              <w:autoSpaceDE w:val="0"/>
              <w:autoSpaceDN w:val="0"/>
              <w:adjustRightInd w:val="0"/>
              <w:spacing w:after="0" w:line="360" w:lineRule="auto"/>
              <w:rPr>
                <w:rFonts w:ascii="Arial" w:eastAsia="UniversLTStd-Light" w:hAnsi="Arial" w:cs="Arial"/>
                <w:lang w:val="en-US"/>
              </w:rPr>
            </w:pPr>
            <w:r w:rsidRPr="003122BD">
              <w:rPr>
                <w:rFonts w:ascii="Arial" w:eastAsia="UniversLTStd-Light" w:hAnsi="Arial" w:cs="Arial"/>
                <w:lang w:val="en-US"/>
              </w:rPr>
              <w:t>Amazon</w:t>
            </w:r>
          </w:p>
        </w:tc>
        <w:tc>
          <w:tcPr>
            <w:tcW w:w="2308" w:type="dxa"/>
          </w:tcPr>
          <w:p w14:paraId="2E4E2706" w14:textId="77777777" w:rsidR="003122BD" w:rsidRDefault="003122BD" w:rsidP="0096476D">
            <w:pPr>
              <w:autoSpaceDE w:val="0"/>
              <w:autoSpaceDN w:val="0"/>
              <w:adjustRightInd w:val="0"/>
              <w:spacing w:after="0" w:line="360" w:lineRule="auto"/>
              <w:rPr>
                <w:rFonts w:ascii="Arial" w:eastAsia="UniversLTStd-Light" w:hAnsi="Arial" w:cs="Arial"/>
                <w:lang w:val="en-US"/>
              </w:rPr>
            </w:pPr>
          </w:p>
          <w:p w14:paraId="510B0FA4" w14:textId="77777777" w:rsidR="0096476D" w:rsidRPr="003122BD" w:rsidRDefault="0096476D" w:rsidP="0096476D">
            <w:pPr>
              <w:autoSpaceDE w:val="0"/>
              <w:autoSpaceDN w:val="0"/>
              <w:adjustRightInd w:val="0"/>
              <w:spacing w:after="0" w:line="360" w:lineRule="auto"/>
              <w:rPr>
                <w:rFonts w:ascii="Arial" w:eastAsia="UniversLTStd-Light" w:hAnsi="Arial" w:cs="Arial"/>
                <w:lang w:val="en-US"/>
              </w:rPr>
            </w:pPr>
          </w:p>
        </w:tc>
        <w:tc>
          <w:tcPr>
            <w:tcW w:w="2307" w:type="dxa"/>
          </w:tcPr>
          <w:p w14:paraId="3063E2E4"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c>
          <w:tcPr>
            <w:tcW w:w="2308" w:type="dxa"/>
          </w:tcPr>
          <w:p w14:paraId="03041647" w14:textId="77777777" w:rsidR="003122BD" w:rsidRDefault="003122BD" w:rsidP="0096476D">
            <w:pPr>
              <w:autoSpaceDE w:val="0"/>
              <w:autoSpaceDN w:val="0"/>
              <w:adjustRightInd w:val="0"/>
              <w:spacing w:after="0" w:line="360" w:lineRule="auto"/>
              <w:rPr>
                <w:rFonts w:ascii="Arial" w:eastAsia="UniversLTStd-Light" w:hAnsi="Arial" w:cs="Arial"/>
                <w:lang w:val="en-US"/>
              </w:rPr>
            </w:pPr>
          </w:p>
        </w:tc>
      </w:tr>
    </w:tbl>
    <w:p w14:paraId="4CA3C717" w14:textId="77777777" w:rsidR="003122BD" w:rsidRPr="003122BD" w:rsidRDefault="003122BD" w:rsidP="0096476D">
      <w:pPr>
        <w:autoSpaceDE w:val="0"/>
        <w:autoSpaceDN w:val="0"/>
        <w:adjustRightInd w:val="0"/>
        <w:spacing w:after="0" w:line="360" w:lineRule="auto"/>
        <w:rPr>
          <w:rFonts w:ascii="Arial" w:eastAsia="UniversLTStd-Light" w:hAnsi="Arial" w:cs="Arial"/>
          <w:lang w:val="en-US"/>
        </w:rPr>
      </w:pPr>
    </w:p>
    <w:p w14:paraId="3F33AEA5" w14:textId="6B2AAB31" w:rsidR="00F25A50" w:rsidRDefault="004407BD" w:rsidP="0096476D">
      <w:pPr>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4407BD">
        <w:rPr>
          <w:rFonts w:ascii="Arial" w:eastAsia="Times New Roman" w:hAnsi="Arial" w:cs="Arial"/>
          <w:lang w:val="en-US"/>
        </w:rPr>
        <w:t>Examine the table and determine the service that has the most users each day.</w:t>
      </w:r>
    </w:p>
    <w:p w14:paraId="236021D6" w14:textId="74E5863B" w:rsidR="0069326B" w:rsidRPr="00F25A50" w:rsidRDefault="00F25A50" w:rsidP="0096476D">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r w:rsidR="0069326B" w:rsidRPr="00F25A50">
        <w:rPr>
          <w:color w:val="C0C0C0"/>
          <w:szCs w:val="22"/>
          <w:u w:val="single"/>
        </w:rPr>
        <w:tab/>
      </w:r>
    </w:p>
    <w:p w14:paraId="1BDBE8D5" w14:textId="5C97639E" w:rsidR="008B2397" w:rsidRPr="008B2397" w:rsidRDefault="004407BD" w:rsidP="0096476D">
      <w:pPr>
        <w:pStyle w:val="ListParagraph"/>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4407BD">
        <w:rPr>
          <w:rFonts w:ascii="Arial" w:eastAsia="Times New Roman" w:hAnsi="Arial" w:cs="Arial"/>
          <w:lang w:val="en-US"/>
        </w:rPr>
        <w:t>Determine which site has the greatest number of users.</w:t>
      </w:r>
    </w:p>
    <w:p w14:paraId="35CE698D" w14:textId="77777777" w:rsidR="008B2397" w:rsidRDefault="008B2397" w:rsidP="0096476D">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31B9CD03" w14:textId="77777777" w:rsidR="0096476D" w:rsidRPr="00F25A50" w:rsidRDefault="0096476D" w:rsidP="0096476D">
      <w:pPr>
        <w:pStyle w:val="Numeric"/>
        <w:numPr>
          <w:ilvl w:val="0"/>
          <w:numId w:val="0"/>
        </w:numPr>
        <w:ind w:left="720"/>
        <w:rPr>
          <w:color w:val="C0C0C0"/>
          <w:szCs w:val="22"/>
          <w:u w:val="single"/>
        </w:rPr>
      </w:pPr>
    </w:p>
    <w:p w14:paraId="12F353A0" w14:textId="433E428E" w:rsidR="008B2397" w:rsidRDefault="004407BD" w:rsidP="0096476D">
      <w:pPr>
        <w:pStyle w:val="ListParagraph"/>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4407BD">
        <w:rPr>
          <w:rFonts w:ascii="Arial" w:eastAsia="Times New Roman" w:hAnsi="Arial" w:cs="Arial"/>
          <w:lang w:val="en-US"/>
        </w:rPr>
        <w:t>Which service offers the widest range of services to its audience?</w:t>
      </w:r>
    </w:p>
    <w:p w14:paraId="6A59BA30" w14:textId="073BD5AB" w:rsidR="008B2397" w:rsidRPr="00F25A50" w:rsidRDefault="008B2397" w:rsidP="0096476D">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463E1916" w14:textId="0D66899C" w:rsidR="007F26E0" w:rsidRDefault="007F26E0" w:rsidP="0096476D">
      <w:pPr>
        <w:spacing w:after="0" w:line="360" w:lineRule="auto"/>
        <w:rPr>
          <w:rFonts w:ascii="Arial" w:eastAsia="Times New Roman" w:hAnsi="Arial" w:cs="Arial"/>
          <w:lang w:val="en-US"/>
        </w:rPr>
      </w:pPr>
    </w:p>
    <w:p w14:paraId="73A3F680" w14:textId="27A0ADB8" w:rsidR="004407BD" w:rsidRDefault="004407BD" w:rsidP="0096476D">
      <w:pPr>
        <w:pStyle w:val="ListParagraph"/>
        <w:widowControl w:val="0"/>
        <w:numPr>
          <w:ilvl w:val="0"/>
          <w:numId w:val="20"/>
        </w:numPr>
        <w:tabs>
          <w:tab w:val="left" w:pos="220"/>
          <w:tab w:val="left" w:pos="720"/>
        </w:tabs>
        <w:autoSpaceDE w:val="0"/>
        <w:autoSpaceDN w:val="0"/>
        <w:adjustRightInd w:val="0"/>
        <w:spacing w:after="0" w:line="360" w:lineRule="auto"/>
        <w:rPr>
          <w:rFonts w:ascii="Arial" w:eastAsia="Times New Roman" w:hAnsi="Arial" w:cs="Arial"/>
          <w:lang w:val="en-US"/>
        </w:rPr>
      </w:pPr>
      <w:r w:rsidRPr="004407BD">
        <w:rPr>
          <w:rFonts w:ascii="Arial" w:eastAsia="Times New Roman" w:hAnsi="Arial" w:cs="Arial"/>
          <w:lang w:val="en-US"/>
        </w:rPr>
        <w:t>For each service, consider and list which broadcast-era media services it directly challenges.</w:t>
      </w:r>
    </w:p>
    <w:p w14:paraId="74348B5A" w14:textId="77777777" w:rsidR="004407BD" w:rsidRPr="00F25A50" w:rsidRDefault="004407BD" w:rsidP="0096476D">
      <w:pPr>
        <w:pStyle w:val="Numeric"/>
        <w:numPr>
          <w:ilvl w:val="0"/>
          <w:numId w:val="0"/>
        </w:numPr>
        <w:ind w:left="720"/>
        <w:rPr>
          <w:color w:val="C0C0C0"/>
          <w:szCs w:val="22"/>
          <w:u w:val="single"/>
        </w:rPr>
      </w:pP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r w:rsidRPr="00F25A50">
        <w:rPr>
          <w:color w:val="C0C0C0"/>
          <w:szCs w:val="22"/>
          <w:u w:val="single"/>
        </w:rPr>
        <w:tab/>
      </w:r>
    </w:p>
    <w:p w14:paraId="0BAFD5A6" w14:textId="77777777" w:rsidR="004407BD" w:rsidRPr="008B2397" w:rsidRDefault="004407BD" w:rsidP="0096476D">
      <w:pPr>
        <w:pStyle w:val="ListParagraph"/>
        <w:widowControl w:val="0"/>
        <w:tabs>
          <w:tab w:val="left" w:pos="220"/>
          <w:tab w:val="left" w:pos="720"/>
        </w:tabs>
        <w:autoSpaceDE w:val="0"/>
        <w:autoSpaceDN w:val="0"/>
        <w:adjustRightInd w:val="0"/>
        <w:spacing w:after="0" w:line="360" w:lineRule="auto"/>
        <w:rPr>
          <w:rFonts w:ascii="Arial" w:eastAsia="Times New Roman" w:hAnsi="Arial" w:cs="Arial"/>
          <w:lang w:val="en-US"/>
        </w:rPr>
      </w:pPr>
    </w:p>
    <w:sectPr w:rsidR="004407BD" w:rsidRPr="008B2397" w:rsidSect="003C55F7">
      <w:headerReference w:type="even" r:id="rId8"/>
      <w:headerReference w:type="default" r:id="rId9"/>
      <w:footerReference w:type="default" r:id="rId10"/>
      <w:headerReference w:type="first" r:id="rId11"/>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2CF9" w14:textId="77777777" w:rsidR="00E9583E" w:rsidRDefault="00E9583E">
      <w:r>
        <w:separator/>
      </w:r>
    </w:p>
  </w:endnote>
  <w:endnote w:type="continuationSeparator" w:id="0">
    <w:p w14:paraId="7A662FC5" w14:textId="77777777" w:rsidR="00E9583E" w:rsidRDefault="00E9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LTStd-Bold">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LTStd-Light">
    <w:altName w:val="MS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AA6D" w14:textId="77777777" w:rsidR="0006197F" w:rsidRDefault="0006197F" w:rsidP="0006197F">
    <w:pPr>
      <w:pStyle w:val="Header"/>
      <w:spacing w:after="0" w:line="240" w:lineRule="auto"/>
      <w:rPr>
        <w:b/>
      </w:rPr>
    </w:pPr>
  </w:p>
  <w:p w14:paraId="34BD1B2C" w14:textId="394F4046" w:rsidR="0006197F" w:rsidRPr="00683BDE" w:rsidRDefault="00477108" w:rsidP="0006197F">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t>© Mason-Jones et al. 2018</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 MERGEFORMAT </w:instrText>
    </w:r>
    <w:r>
      <w:rPr>
        <w:rFonts w:ascii="Arial Narrow" w:hAnsi="Arial Narrow"/>
        <w:sz w:val="20"/>
        <w:szCs w:val="20"/>
      </w:rPr>
      <w:fldChar w:fldCharType="separate"/>
    </w:r>
    <w:r w:rsidR="0096476D">
      <w:rPr>
        <w:rFonts w:ascii="Arial Narrow" w:hAnsi="Arial Narrow"/>
        <w:noProof/>
        <w:sz w:val="20"/>
        <w:szCs w:val="20"/>
      </w:rPr>
      <w:t>1</w:t>
    </w:r>
    <w:r>
      <w:rPr>
        <w:rFonts w:ascii="Arial Narrow" w:hAnsi="Arial Narrow"/>
        <w:noProof/>
        <w:sz w:val="20"/>
        <w:szCs w:val="20"/>
      </w:rPr>
      <w:fldChar w:fldCharType="end"/>
    </w:r>
    <w:r w:rsidR="0006197F" w:rsidRPr="00683BDE">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9E8A" w14:textId="77777777" w:rsidR="00E9583E" w:rsidRDefault="00E9583E">
      <w:r>
        <w:separator/>
      </w:r>
    </w:p>
  </w:footnote>
  <w:footnote w:type="continuationSeparator" w:id="0">
    <w:p w14:paraId="4CA74786" w14:textId="77777777" w:rsidR="00E9583E" w:rsidRDefault="00E9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4294" w14:textId="77777777" w:rsidR="00C104DD" w:rsidRDefault="00E9583E">
    <w:pPr>
      <w:pStyle w:val="Header"/>
    </w:pPr>
    <w:r>
      <w:rPr>
        <w:noProof/>
        <w:lang w:eastAsia="en-US"/>
      </w:rPr>
      <w:pict w14:anchorId="02382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05.2pt;height:126.3pt;rotation:315;z-index:-251659264;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FDD3" w14:textId="0C5827A0" w:rsidR="003C55F7" w:rsidRDefault="00A16AC2" w:rsidP="00A16AC2">
    <w:pPr>
      <w:pStyle w:val="Header"/>
      <w:pBdr>
        <w:bottom w:val="none" w:sz="0" w:space="0" w:color="auto"/>
      </w:pBdr>
      <w:spacing w:after="0" w:line="240" w:lineRule="auto"/>
      <w:ind w:hanging="1418"/>
      <w:rPr>
        <w:rFonts w:ascii="Arial Narrow" w:hAnsi="Arial Narrow" w:cs="Arial"/>
        <w:b/>
        <w:sz w:val="20"/>
        <w:szCs w:val="20"/>
      </w:rPr>
    </w:pPr>
    <w:r>
      <w:rPr>
        <w:rFonts w:ascii="Arial Narrow" w:hAnsi="Arial Narrow" w:cs="Arial"/>
        <w:b/>
        <w:noProof/>
        <w:sz w:val="20"/>
        <w:szCs w:val="20"/>
        <w:lang w:eastAsia="en-AU"/>
      </w:rPr>
      <w:drawing>
        <wp:anchor distT="0" distB="0" distL="114300" distR="114300" simplePos="0" relativeHeight="251659264" behindDoc="0" locked="0" layoutInCell="1" allowOverlap="1" wp14:anchorId="55BA8A2B" wp14:editId="3536A4AC">
          <wp:simplePos x="0" y="0"/>
          <wp:positionH relativeFrom="column">
            <wp:posOffset>-1002030</wp:posOffset>
          </wp:positionH>
          <wp:positionV relativeFrom="paragraph">
            <wp:posOffset>0</wp:posOffset>
          </wp:positionV>
          <wp:extent cx="7712710" cy="959485"/>
          <wp:effectExtent l="0" t="0" r="8890" b="5715"/>
          <wp:wrapSquare wrapText="bothSides"/>
          <wp:docPr id="2" name="Picture 2" descr="/Ben/Work/banners/Media Reframed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Work/banners/Media Reframed -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2710"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647D" w14:textId="2B1DFECA" w:rsidR="0006197F" w:rsidRPr="006F1828" w:rsidRDefault="008F3694" w:rsidP="008F3694">
    <w:pPr>
      <w:pStyle w:val="Header"/>
      <w:spacing w:after="0" w:line="240" w:lineRule="auto"/>
      <w:rPr>
        <w:rFonts w:ascii="Arial Narrow" w:hAnsi="Arial Narrow" w:cs="Arial"/>
        <w:b/>
        <w:sz w:val="20"/>
        <w:szCs w:val="20"/>
      </w:rPr>
    </w:pPr>
    <w:r w:rsidRPr="008F3694">
      <w:rPr>
        <w:rFonts w:ascii="Arial Narrow" w:hAnsi="Arial Narrow" w:cs="Arial"/>
        <w:b/>
        <w:sz w:val="20"/>
        <w:szCs w:val="20"/>
      </w:rPr>
      <w:t>Chapter 1 Area of Study 1: Media representations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32E8" w14:textId="77777777" w:rsidR="00C104DD" w:rsidRDefault="00E9583E">
    <w:pPr>
      <w:pStyle w:val="Header"/>
    </w:pPr>
    <w:r>
      <w:rPr>
        <w:noProof/>
        <w:lang w:eastAsia="en-US"/>
      </w:rPr>
      <w:pict w14:anchorId="78591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5.2pt;height:126.3pt;rotation:315;z-index:-251658240;mso-wrap-edited:f;mso-width-percent:0;mso-height-percent:0;mso-position-horizontal:center;mso-position-horizontal-relative:margin;mso-position-vertical:center;mso-position-vertical-relative:margin;mso-width-percent:0;mso-height-percent:0"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E55C2"/>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CEB"/>
    <w:multiLevelType w:val="hybridMultilevel"/>
    <w:tmpl w:val="36386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279D1"/>
    <w:multiLevelType w:val="multilevel"/>
    <w:tmpl w:val="981AA572"/>
    <w:lvl w:ilvl="0">
      <w:start w:val="1"/>
      <w:numFmt w:val="lowerLetter"/>
      <w:lvlText w:val="%1"/>
      <w:lvlJc w:val="left"/>
      <w:pPr>
        <w:ind w:left="72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6EC0470"/>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03903"/>
    <w:multiLevelType w:val="hybridMultilevel"/>
    <w:tmpl w:val="CEA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4398"/>
    <w:multiLevelType w:val="hybridMultilevel"/>
    <w:tmpl w:val="CD9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651BA"/>
    <w:multiLevelType w:val="hybridMultilevel"/>
    <w:tmpl w:val="8252ECA0"/>
    <w:lvl w:ilvl="0" w:tplc="0D9EAE48">
      <w:numFmt w:val="bullet"/>
      <w:lvlText w:val="•"/>
      <w:lvlJc w:val="left"/>
      <w:pPr>
        <w:ind w:left="720" w:hanging="360"/>
      </w:pPr>
      <w:rPr>
        <w:rFonts w:ascii="UniversLTStd-Bold" w:eastAsia="Times New Roman" w:hAnsi="UniversLTStd-Bold" w:cs="UniversLTStd-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E41"/>
    <w:multiLevelType w:val="hybridMultilevel"/>
    <w:tmpl w:val="B23C157C"/>
    <w:lvl w:ilvl="0" w:tplc="BB1244BE">
      <w:start w:val="1"/>
      <w:numFmt w:val="decimal"/>
      <w:lvlText w:val="%1"/>
      <w:lvlJc w:val="left"/>
      <w:pPr>
        <w:ind w:left="720" w:hanging="360"/>
      </w:pPr>
      <w:rPr>
        <w:rFonts w:hint="default"/>
        <w:b/>
      </w:rPr>
    </w:lvl>
    <w:lvl w:ilvl="1" w:tplc="9C46CA8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64415"/>
    <w:multiLevelType w:val="hybridMultilevel"/>
    <w:tmpl w:val="5A246DF0"/>
    <w:lvl w:ilvl="0" w:tplc="9C46CA8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406CF"/>
    <w:multiLevelType w:val="hybridMultilevel"/>
    <w:tmpl w:val="6CA0C4D8"/>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1D517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815122"/>
    <w:multiLevelType w:val="multilevel"/>
    <w:tmpl w:val="A9467A7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CA74934"/>
    <w:multiLevelType w:val="hybridMultilevel"/>
    <w:tmpl w:val="738E8554"/>
    <w:lvl w:ilvl="0" w:tplc="BB1244B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0353C6"/>
    <w:multiLevelType w:val="hybridMultilevel"/>
    <w:tmpl w:val="6336A622"/>
    <w:lvl w:ilvl="0" w:tplc="AAD4F232">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12008C"/>
    <w:multiLevelType w:val="hybridMultilevel"/>
    <w:tmpl w:val="35CC3512"/>
    <w:lvl w:ilvl="0" w:tplc="5B80D92C">
      <w:start w:val="1"/>
      <w:numFmt w:val="lowerLetter"/>
      <w:lvlText w:val="%1"/>
      <w:lvlJc w:val="left"/>
      <w:pPr>
        <w:ind w:left="720" w:hanging="266"/>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6A6F4F"/>
    <w:multiLevelType w:val="hybridMultilevel"/>
    <w:tmpl w:val="F41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5"/>
  </w:num>
  <w:num w:numId="4">
    <w:abstractNumId w:val="22"/>
  </w:num>
  <w:num w:numId="5">
    <w:abstractNumId w:val="17"/>
  </w:num>
  <w:num w:numId="6">
    <w:abstractNumId w:val="19"/>
  </w:num>
  <w:num w:numId="7">
    <w:abstractNumId w:val="24"/>
  </w:num>
  <w:num w:numId="8">
    <w:abstractNumId w:val="2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9"/>
  </w:num>
  <w:num w:numId="21">
    <w:abstractNumId w:val="13"/>
  </w:num>
  <w:num w:numId="22">
    <w:abstractNumId w:val="0"/>
  </w:num>
  <w:num w:numId="23">
    <w:abstractNumId w:val="21"/>
  </w:num>
  <w:num w:numId="24">
    <w:abstractNumId w:val="15"/>
  </w:num>
  <w:num w:numId="25">
    <w:abstractNumId w:val="3"/>
  </w:num>
  <w:num w:numId="26">
    <w:abstractNumId w:val="14"/>
  </w:num>
  <w:num w:numId="27">
    <w:abstractNumId w:val="10"/>
  </w:num>
  <w:num w:numId="28">
    <w:abstractNumId w:val="23"/>
  </w:num>
  <w:num w:numId="29">
    <w:abstractNumId w:val="5"/>
  </w:num>
  <w:num w:numId="30">
    <w:abstractNumId w:val="5"/>
  </w:num>
  <w:num w:numId="31">
    <w:abstractNumId w:val="5"/>
  </w:num>
  <w:num w:numId="32">
    <w:abstractNumId w:val="11"/>
  </w:num>
  <w:num w:numId="33">
    <w:abstractNumId w:val="1"/>
  </w:num>
  <w:num w:numId="34">
    <w:abstractNumId w:val="6"/>
  </w:num>
  <w:num w:numId="35">
    <w:abstractNumId w:val="18"/>
  </w:num>
  <w:num w:numId="36">
    <w:abstractNumId w:val="7"/>
  </w:num>
  <w:num w:numId="37">
    <w:abstractNumId w:val="8"/>
  </w:num>
  <w:num w:numId="38">
    <w:abstractNumId w:val="4"/>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B"/>
    <w:rsid w:val="00000D26"/>
    <w:rsid w:val="0006197F"/>
    <w:rsid w:val="000620EB"/>
    <w:rsid w:val="0006676F"/>
    <w:rsid w:val="000C7B7A"/>
    <w:rsid w:val="000F3E13"/>
    <w:rsid w:val="000F477D"/>
    <w:rsid w:val="001246C2"/>
    <w:rsid w:val="00136B6F"/>
    <w:rsid w:val="001571A6"/>
    <w:rsid w:val="001758E1"/>
    <w:rsid w:val="00181107"/>
    <w:rsid w:val="001B2567"/>
    <w:rsid w:val="001F3C3C"/>
    <w:rsid w:val="00255B31"/>
    <w:rsid w:val="002678F0"/>
    <w:rsid w:val="002718F3"/>
    <w:rsid w:val="00272D97"/>
    <w:rsid w:val="00297012"/>
    <w:rsid w:val="002B2154"/>
    <w:rsid w:val="003113F8"/>
    <w:rsid w:val="003122BD"/>
    <w:rsid w:val="00313E09"/>
    <w:rsid w:val="0032472B"/>
    <w:rsid w:val="00343A44"/>
    <w:rsid w:val="0036256B"/>
    <w:rsid w:val="0038143C"/>
    <w:rsid w:val="00386178"/>
    <w:rsid w:val="003B11DD"/>
    <w:rsid w:val="003C334A"/>
    <w:rsid w:val="003C55F7"/>
    <w:rsid w:val="00434168"/>
    <w:rsid w:val="004407BD"/>
    <w:rsid w:val="00445892"/>
    <w:rsid w:val="00477108"/>
    <w:rsid w:val="004D72FA"/>
    <w:rsid w:val="005217A5"/>
    <w:rsid w:val="00530379"/>
    <w:rsid w:val="005418F2"/>
    <w:rsid w:val="0058555C"/>
    <w:rsid w:val="005B0213"/>
    <w:rsid w:val="005D3D15"/>
    <w:rsid w:val="005E6C9A"/>
    <w:rsid w:val="00607F54"/>
    <w:rsid w:val="00622987"/>
    <w:rsid w:val="00636F57"/>
    <w:rsid w:val="00646A50"/>
    <w:rsid w:val="00654AFC"/>
    <w:rsid w:val="00666D90"/>
    <w:rsid w:val="0069326B"/>
    <w:rsid w:val="006A3358"/>
    <w:rsid w:val="00710C29"/>
    <w:rsid w:val="00721837"/>
    <w:rsid w:val="00735215"/>
    <w:rsid w:val="0074078F"/>
    <w:rsid w:val="007C2CA7"/>
    <w:rsid w:val="007D02AB"/>
    <w:rsid w:val="007D2328"/>
    <w:rsid w:val="007E738F"/>
    <w:rsid w:val="007F26E0"/>
    <w:rsid w:val="008565BB"/>
    <w:rsid w:val="00861E37"/>
    <w:rsid w:val="00863AC0"/>
    <w:rsid w:val="00870A3B"/>
    <w:rsid w:val="008A1C58"/>
    <w:rsid w:val="008B20B3"/>
    <w:rsid w:val="008B2397"/>
    <w:rsid w:val="008E3D31"/>
    <w:rsid w:val="008F002A"/>
    <w:rsid w:val="008F3694"/>
    <w:rsid w:val="008F3775"/>
    <w:rsid w:val="009224ED"/>
    <w:rsid w:val="0093471B"/>
    <w:rsid w:val="0096476D"/>
    <w:rsid w:val="009D4178"/>
    <w:rsid w:val="009E415C"/>
    <w:rsid w:val="00A16AC2"/>
    <w:rsid w:val="00A543C1"/>
    <w:rsid w:val="00AC360C"/>
    <w:rsid w:val="00B122A7"/>
    <w:rsid w:val="00B31745"/>
    <w:rsid w:val="00B41B36"/>
    <w:rsid w:val="00B45FA6"/>
    <w:rsid w:val="00B80686"/>
    <w:rsid w:val="00BB072A"/>
    <w:rsid w:val="00BF6410"/>
    <w:rsid w:val="00C104DD"/>
    <w:rsid w:val="00C275C1"/>
    <w:rsid w:val="00C2762A"/>
    <w:rsid w:val="00C851AA"/>
    <w:rsid w:val="00D31A1B"/>
    <w:rsid w:val="00D67EDB"/>
    <w:rsid w:val="00D80E84"/>
    <w:rsid w:val="00DA56DD"/>
    <w:rsid w:val="00DA751A"/>
    <w:rsid w:val="00DC6CE0"/>
    <w:rsid w:val="00DD255C"/>
    <w:rsid w:val="00E42CC3"/>
    <w:rsid w:val="00E645F1"/>
    <w:rsid w:val="00E721DF"/>
    <w:rsid w:val="00E9583E"/>
    <w:rsid w:val="00EB7B5F"/>
    <w:rsid w:val="00F022C9"/>
    <w:rsid w:val="00F07B13"/>
    <w:rsid w:val="00F23159"/>
    <w:rsid w:val="00F25A50"/>
    <w:rsid w:val="00F546CD"/>
    <w:rsid w:val="00F63A75"/>
    <w:rsid w:val="00F63EE0"/>
    <w:rsid w:val="00F712FE"/>
    <w:rsid w:val="00FA4F3B"/>
    <w:rsid w:val="00FB29B4"/>
    <w:rsid w:val="00FC432A"/>
    <w:rsid w:val="00FE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29F58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ListParagraph">
    <w:name w:val="List Paragraph"/>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PageNumber">
    <w:name w:val="page number"/>
    <w:basedOn w:val="DefaultParagraphFont"/>
    <w:rsid w:val="00F546CD"/>
  </w:style>
  <w:style w:type="paragraph" w:customStyle="1" w:styleId="p1">
    <w:name w:val="p1"/>
    <w:basedOn w:val="Normal"/>
    <w:rsid w:val="00607F54"/>
    <w:pPr>
      <w:spacing w:after="0" w:line="240" w:lineRule="auto"/>
    </w:pPr>
    <w:rPr>
      <w:rFonts w:ascii="Helvetica" w:eastAsia="Times New Roman" w:hAnsi="Helvetica"/>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2942">
      <w:bodyDiv w:val="1"/>
      <w:marLeft w:val="0"/>
      <w:marRight w:val="0"/>
      <w:marTop w:val="0"/>
      <w:marBottom w:val="0"/>
      <w:divBdr>
        <w:top w:val="none" w:sz="0" w:space="0" w:color="auto"/>
        <w:left w:val="none" w:sz="0" w:space="0" w:color="auto"/>
        <w:bottom w:val="none" w:sz="0" w:space="0" w:color="auto"/>
        <w:right w:val="none" w:sz="0" w:space="0" w:color="auto"/>
      </w:divBdr>
    </w:div>
    <w:div w:id="13525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F4C4-E82D-EA40-AF89-CF02BD50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882</CharactersWithSpaces>
  <SharedDoc>false</SharedDoc>
  <HLinks>
    <vt:vector size="6" baseType="variant">
      <vt:variant>
        <vt:i4>327711</vt:i4>
      </vt:variant>
      <vt:variant>
        <vt:i4>2784</vt:i4>
      </vt:variant>
      <vt:variant>
        <vt:i4>1025</vt:i4>
      </vt:variant>
      <vt:variant>
        <vt:i4>1</vt:i4>
      </vt:variant>
      <vt:variant>
        <vt:lpwstr>Business-Management-1&amp;2-4-Edition-v1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creator>dcorbett</dc:creator>
  <cp:lastModifiedBy>inneke smit</cp:lastModifiedBy>
  <cp:revision>2</cp:revision>
  <cp:lastPrinted>2017-12-19T06:10:00Z</cp:lastPrinted>
  <dcterms:created xsi:type="dcterms:W3CDTF">2019-08-16T17:22:00Z</dcterms:created>
  <dcterms:modified xsi:type="dcterms:W3CDTF">2019-08-16T17:22:00Z</dcterms:modified>
</cp:coreProperties>
</file>